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tblpY="1"/>
        <w:tblOverlap w:val="never"/>
        <w:tblW w:w="9600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3A2986" w14:paraId="6415773B" w14:textId="77777777" w:rsidTr="003A2986">
        <w:trPr>
          <w:tblCellSpacing w:w="0" w:type="dxa"/>
        </w:trPr>
        <w:tc>
          <w:tcPr>
            <w:tcW w:w="5000" w:type="pct"/>
            <w:shd w:val="clear" w:color="auto" w:fill="FFFFFF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3A2986" w14:paraId="6BEF4F5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7694100" w14:textId="77777777" w:rsidR="003A2986" w:rsidRDefault="003A2986" w:rsidP="003A2986">
                  <w:pPr>
                    <w:framePr w:hSpace="180" w:wrap="around" w:vAnchor="text" w:hAnchor="text" w:y="1"/>
                    <w:suppressOverlap/>
                  </w:pPr>
                </w:p>
              </w:tc>
            </w:tr>
          </w:tbl>
          <w:p w14:paraId="56C40BEE" w14:textId="77777777" w:rsidR="003A2986" w:rsidRDefault="003A2986" w:rsidP="003A2986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3A2986" w14:paraId="078C83A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3A2986" w14:paraId="09837A4A" w14:textId="77777777">
                    <w:trPr>
                      <w:tblCellSpacing w:w="0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150" w:type="dxa"/>
                          <w:bottom w:w="150" w:type="dxa"/>
                          <w:right w:w="15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697"/>
                          <w:gridCol w:w="4603"/>
                        </w:tblGrid>
                        <w:tr w:rsidR="003A2986" w14:paraId="7F609935" w14:textId="77777777">
                          <w:trPr>
                            <w:trHeight w:val="810"/>
                            <w:tblCellSpacing w:w="0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3A0A9A61" w14:textId="4728B505" w:rsidR="003A2986" w:rsidRDefault="003A2986" w:rsidP="003A2986">
                              <w:pPr>
                                <w:framePr w:hSpace="180" w:wrap="around" w:vAnchor="text" w:hAnchor="text" w:y="1"/>
                                <w:suppressOverlap/>
                                <w:rPr>
                                  <w:rFonts w:ascii="Arial" w:hAnsi="Arial" w:cs="Arial"/>
                                  <w:color w:val="333333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noProof/>
                                  <w:color w:val="0000FF"/>
                                  <w:sz w:val="18"/>
                                  <w:szCs w:val="18"/>
                                </w:rPr>
                                <w:drawing>
                                  <wp:inline distT="0" distB="0" distL="0" distR="0" wp14:anchorId="25C2DEE1" wp14:editId="5B82E219">
                                    <wp:extent cx="1714500" cy="685800"/>
                                    <wp:effectExtent l="0" t="0" r="0" b="0"/>
                                    <wp:docPr id="3" name="Picture 3" descr="Graphical user interface&#10;&#10;Description automatically generate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3" name="Picture 3" descr="Graphical user interface&#10;&#10;Description automatically generate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714500" cy="6858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4890" w:type="pct"/>
                                <w:tblCellSpacing w:w="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502"/>
                              </w:tblGrid>
                              <w:tr w:rsidR="003A2986" w14:paraId="4F2FE3A8" w14:textId="77777777">
                                <w:trPr>
                                  <w:tblCellSpacing w:w="0" w:type="dxa"/>
                                </w:trPr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vAlign w:val="center"/>
                                    <w:hideMark/>
                                  </w:tcPr>
                                  <w:p w14:paraId="43D14AD0" w14:textId="77777777" w:rsidR="003A2986" w:rsidRDefault="003A2986" w:rsidP="003A2986">
                                    <w:pPr>
                                      <w:framePr w:hSpace="180" w:wrap="around" w:vAnchor="text" w:hAnchor="text" w:y="1"/>
                                      <w:suppressOverlap/>
                                      <w:jc w:val="right"/>
                                      <w:rPr>
                                        <w:rFonts w:ascii="Arial" w:hAnsi="Arial" w:cs="Arial"/>
                                        <w:b/>
                                        <w:bCs/>
                                        <w:color w:val="2A6654"/>
                                        <w:sz w:val="23"/>
                                        <w:szCs w:val="23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b/>
                                        <w:bCs/>
                                        <w:color w:val="2A6654"/>
                                        <w:sz w:val="23"/>
                                        <w:szCs w:val="23"/>
                                      </w:rPr>
                                      <w:t>ASIGURĂRI PERSOANE</w:t>
                                    </w:r>
                                  </w:p>
                                </w:tc>
                              </w:tr>
                            </w:tbl>
                            <w:p w14:paraId="7B3D728E" w14:textId="77777777" w:rsidR="003A2986" w:rsidRDefault="003A2986" w:rsidP="003A2986">
                              <w:pPr>
                                <w:framePr w:hSpace="180" w:wrap="around" w:vAnchor="text" w:hAnchor="text" w:y="1"/>
                                <w:suppressOverlap/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37E28E8D" w14:textId="77777777" w:rsidR="003A2986" w:rsidRDefault="003A2986" w:rsidP="003A2986">
                        <w:pPr>
                          <w:framePr w:hSpace="180" w:wrap="around" w:vAnchor="text" w:hAnchor="text" w:y="1"/>
                          <w:suppressOverlap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13F70BCD" w14:textId="77777777" w:rsidR="003A2986" w:rsidRDefault="003A2986" w:rsidP="003A2986">
                  <w:pPr>
                    <w:framePr w:hSpace="180" w:wrap="around" w:vAnchor="text" w:hAnchor="text" w:y="1"/>
                    <w:suppressOverlap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34A45346" w14:textId="77777777" w:rsidR="003A2986" w:rsidRDefault="003A2986" w:rsidP="003A2986">
            <w:pPr>
              <w:rPr>
                <w:rFonts w:ascii="Arial" w:hAnsi="Arial" w:cs="Arial"/>
                <w:color w:val="333333"/>
                <w:sz w:val="18"/>
                <w:szCs w:val="18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3A2986" w14:paraId="30E1AB2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3A2986" w14:paraId="7A218D42" w14:textId="77777777">
                    <w:trPr>
                      <w:tblCellSpacing w:w="0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1F1B6C97" w14:textId="6C24A970" w:rsidR="003A2986" w:rsidRDefault="003A2986" w:rsidP="003A2986">
                        <w:pPr>
                          <w:framePr w:hSpace="180" w:wrap="around" w:vAnchor="text" w:hAnchor="text" w:y="1"/>
                          <w:suppressOverlap/>
                          <w:rPr>
                            <w:rFonts w:ascii="Arial" w:hAnsi="Arial" w:cs="Arial"/>
                            <w:color w:val="333333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noProof/>
                            <w:color w:val="333333"/>
                            <w:sz w:val="18"/>
                            <w:szCs w:val="18"/>
                          </w:rPr>
                          <w:drawing>
                            <wp:inline distT="0" distB="0" distL="0" distR="0" wp14:anchorId="3FED1350" wp14:editId="71127523">
                              <wp:extent cx="6096000" cy="2279650"/>
                              <wp:effectExtent l="0" t="0" r="0" b="6350"/>
                              <wp:docPr id="2" name="Picture 2" descr="A person standing next to a sign&#10;&#10;Description automatically generated with medium confidence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" name="Picture 2" descr="A person standing next to a sign&#10;&#10;Description automatically generated with medium confidence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 r:link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0" cy="22796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14:paraId="743503DA" w14:textId="77777777" w:rsidR="003A2986" w:rsidRDefault="003A2986" w:rsidP="003A2986">
                  <w:pPr>
                    <w:framePr w:hSpace="180" w:wrap="around" w:vAnchor="text" w:hAnchor="text" w:y="1"/>
                    <w:suppressOverlap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3A2986" w14:paraId="6A2291C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3A2986" w14:paraId="627422B9" w14:textId="77777777">
                    <w:trPr>
                      <w:tblCellSpacing w:w="0" w:type="dxa"/>
                    </w:trPr>
                    <w:tc>
                      <w:tcPr>
                        <w:tcW w:w="0" w:type="auto"/>
                        <w:shd w:val="clear" w:color="auto" w:fill="006A51"/>
                        <w:tcMar>
                          <w:top w:w="150" w:type="dxa"/>
                          <w:left w:w="150" w:type="dxa"/>
                          <w:bottom w:w="150" w:type="dxa"/>
                          <w:right w:w="150" w:type="dxa"/>
                        </w:tcMar>
                        <w:vAlign w:val="center"/>
                        <w:hideMark/>
                      </w:tcPr>
                      <w:p w14:paraId="5C707CE4" w14:textId="77777777" w:rsidR="003A2986" w:rsidRDefault="003A2986" w:rsidP="003A2986">
                        <w:pPr>
                          <w:framePr w:hSpace="180" w:wrap="around" w:vAnchor="text" w:hAnchor="text" w:y="1"/>
                          <w:suppressOverlap/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>Prelungirea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>garantării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>acoperirii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 xml:space="preserve"> Covid-19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>specifică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>Asigurării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FFFFFF"/>
                            <w:sz w:val="21"/>
                            <w:szCs w:val="21"/>
                          </w:rPr>
                          <w:t>călătorii</w:t>
                        </w:r>
                        <w:proofErr w:type="spellEnd"/>
                      </w:p>
                    </w:tc>
                  </w:tr>
                </w:tbl>
                <w:p w14:paraId="1C6502A1" w14:textId="77777777" w:rsidR="003A2986" w:rsidRDefault="003A2986" w:rsidP="003A2986">
                  <w:pPr>
                    <w:framePr w:hSpace="180" w:wrap="around" w:vAnchor="text" w:hAnchor="text" w:y="1"/>
                    <w:suppressOverlap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4B3FA7CE" w14:textId="77777777" w:rsidR="003A2986" w:rsidRDefault="003A2986" w:rsidP="003A2986"/>
        </w:tc>
      </w:tr>
      <w:tr w:rsidR="003A2986" w14:paraId="33C2A025" w14:textId="77777777" w:rsidTr="003A2986">
        <w:trPr>
          <w:tblCellSpacing w:w="0" w:type="dxa"/>
        </w:trPr>
        <w:tc>
          <w:tcPr>
            <w:tcW w:w="5000" w:type="pct"/>
            <w:shd w:val="clear" w:color="auto" w:fill="FFFFFF"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3A2986" w14:paraId="394CA862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Mar>
                    <w:top w:w="15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3A2986" w14:paraId="7B0DC9E3" w14:textId="77777777">
                    <w:trPr>
                      <w:tblCellSpacing w:w="0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150" w:type="dxa"/>
                          <w:bottom w:w="150" w:type="dxa"/>
                          <w:right w:w="150" w:type="dxa"/>
                        </w:tcMar>
                        <w:vAlign w:val="center"/>
                      </w:tcPr>
                      <w:p w14:paraId="268BF3C4" w14:textId="77777777" w:rsidR="003A2986" w:rsidRDefault="003A2986" w:rsidP="003A2986">
                        <w:pPr>
                          <w:pStyle w:val="NormalWeb"/>
                          <w:framePr w:hSpace="180" w:wrap="around" w:vAnchor="text" w:hAnchor="text" w:y="1"/>
                          <w:spacing w:before="120" w:beforeAutospacing="0" w:after="240" w:afterAutospacing="0"/>
                          <w:ind w:left="144"/>
                          <w:suppressOverlap/>
                          <w:jc w:val="both"/>
                          <w:rPr>
                            <w:rFonts w:ascii="Arial" w:hAnsi="Arial" w:cs="Arial"/>
                            <w:b/>
                            <w:bCs/>
                            <w:sz w:val="28"/>
                            <w:szCs w:val="28"/>
                          </w:rPr>
                        </w:pPr>
                        <w:proofErr w:type="spellStart"/>
                        <w:r>
                          <w:rPr>
                            <w:rStyle w:val="Strong"/>
                            <w:rFonts w:ascii="Arial" w:hAnsi="Arial" w:cs="Arial"/>
                            <w:color w:val="000000"/>
                          </w:rPr>
                          <w:t>Stimați</w:t>
                        </w:r>
                        <w:proofErr w:type="spellEnd"/>
                        <w:r>
                          <w:rPr>
                            <w:rStyle w:val="Strong"/>
                            <w:rFonts w:ascii="Arial" w:hAnsi="Arial" w:cs="Arial"/>
                            <w:color w:val="00000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Style w:val="Strong"/>
                            <w:rFonts w:ascii="Arial" w:hAnsi="Arial" w:cs="Arial"/>
                            <w:color w:val="000000"/>
                          </w:rPr>
                          <w:t>parteneri</w:t>
                        </w:r>
                        <w:proofErr w:type="spellEnd"/>
                        <w:r>
                          <w:rPr>
                            <w:rStyle w:val="Strong"/>
                            <w:rFonts w:ascii="Arial" w:hAnsi="Arial" w:cs="Arial"/>
                            <w:color w:val="000000"/>
                          </w:rPr>
                          <w:t>,</w:t>
                        </w:r>
                      </w:p>
                      <w:p w14:paraId="62137E2B" w14:textId="77777777" w:rsidR="003A2986" w:rsidRDefault="003A2986" w:rsidP="003A2986">
                        <w:pPr>
                          <w:framePr w:hSpace="180" w:wrap="around" w:vAnchor="text" w:hAnchor="text" w:y="1"/>
                          <w:spacing w:before="120" w:after="120"/>
                          <w:ind w:left="144"/>
                          <w:suppressOverlap/>
                          <w:jc w:val="both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Știm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că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așteptați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vești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privind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garantarea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acoperirii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derogatorii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Covid-19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pentru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călătoriile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în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scop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turistic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pe care o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punem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etapizat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la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dispoziția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clienților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,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pentru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produsul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Asigurare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călătorii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.</w:t>
                        </w:r>
                      </w:p>
                      <w:tbl>
                        <w:tblPr>
                          <w:tblW w:w="0" w:type="auto"/>
                          <w:tblInd w:w="144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156"/>
                        </w:tblGrid>
                        <w:tr w:rsidR="003A2986" w14:paraId="3700DD3F" w14:textId="77777777">
                          <w:trPr>
                            <w:trHeight w:val="963"/>
                          </w:trPr>
                          <w:tc>
                            <w:tcPr>
                              <w:tcW w:w="9290" w:type="dxa"/>
                              <w:shd w:val="clear" w:color="auto" w:fill="2A6654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vAlign w:val="center"/>
                              <w:hideMark/>
                            </w:tcPr>
                            <w:p w14:paraId="20DC1AE7" w14:textId="77777777" w:rsidR="003A2986" w:rsidRDefault="003A2986" w:rsidP="003A2986">
                              <w:pPr>
                                <w:framePr w:hSpace="180" w:wrap="around" w:vAnchor="text" w:hAnchor="text" w:y="1"/>
                                <w:shd w:val="clear" w:color="auto" w:fill="2A6654"/>
                                <w:spacing w:before="120" w:after="120"/>
                                <w:suppressOverlap/>
                                <w:jc w:val="both"/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Pentru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că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vara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s-a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terminat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,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iar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clienții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noștri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încep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să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se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gândească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la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planuri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pentru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vacanță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și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sărbatorile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de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iarnă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,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venim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în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sprijinul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lor cu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prelungirea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garantării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până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la data de 15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>februarie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/>
                                  <w:sz w:val="20"/>
                                  <w:szCs w:val="20"/>
                                </w:rPr>
                                <w:t xml:space="preserve"> 2022.</w:t>
                              </w:r>
                            </w:p>
                          </w:tc>
                        </w:tr>
                      </w:tbl>
                      <w:p w14:paraId="37347EBF" w14:textId="77777777" w:rsidR="003A2986" w:rsidRDefault="003A2986" w:rsidP="003A2986">
                        <w:pPr>
                          <w:framePr w:hSpace="180" w:wrap="around" w:vAnchor="text" w:hAnchor="text" w:y="1"/>
                          <w:spacing w:before="120" w:after="120"/>
                          <w:ind w:left="144"/>
                          <w:suppressOverlap/>
                          <w:jc w:val="both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Situațiile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acoperite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prin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derogare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de la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Condițiile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asigurare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pentru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excluderea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“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pandemie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”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rămân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neschimbate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.</w:t>
                        </w:r>
                      </w:p>
                      <w:p w14:paraId="73EF3C73" w14:textId="77777777" w:rsidR="003A2986" w:rsidRDefault="003A2986" w:rsidP="003A2986">
                        <w:pPr>
                          <w:framePr w:hSpace="180" w:wrap="around" w:vAnchor="text" w:hAnchor="text" w:y="1"/>
                          <w:spacing w:before="120" w:after="120"/>
                          <w:ind w:left="144"/>
                          <w:suppressOverlap/>
                          <w:jc w:val="both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În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data de 15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octombrie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,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când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va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expira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garantarea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actuală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,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sistemele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emitere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vor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fi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actualizate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și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vor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genera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odată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cu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Oferta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&amp;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Polița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THG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și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informarea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privind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acoperirea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derogatorie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prelungită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. De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asemenea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,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informarea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va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fi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publicată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pe website-ul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Groupama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.</w:t>
                        </w:r>
                      </w:p>
                      <w:p w14:paraId="3BEF0A87" w14:textId="77777777" w:rsidR="003A2986" w:rsidRDefault="003A2986" w:rsidP="003A2986">
                        <w:pPr>
                          <w:framePr w:hSpace="180" w:wrap="around" w:vAnchor="text" w:hAnchor="text" w:y="1"/>
                          <w:spacing w:before="120" w:after="120"/>
                          <w:ind w:left="144"/>
                          <w:suppressOverlap/>
                          <w:jc w:val="both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Vom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continua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reevaluările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regulate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în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vederea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susținerii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măsurii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derogatorii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până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la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stoparea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pandemiei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.</w:t>
                        </w:r>
                      </w:p>
                      <w:p w14:paraId="5E08101A" w14:textId="564E53EE" w:rsidR="003A2986" w:rsidRPr="003A2986" w:rsidRDefault="003A2986" w:rsidP="003A2986">
                        <w:pPr>
                          <w:pStyle w:val="NormalWeb"/>
                          <w:framePr w:hSpace="180" w:wrap="around" w:vAnchor="text" w:hAnchor="text" w:y="1"/>
                          <w:spacing w:before="120" w:beforeAutospacing="0" w:after="120" w:afterAutospacing="0"/>
                          <w:ind w:left="144"/>
                          <w:suppressOverlap/>
                          <w:jc w:val="both"/>
                          <w:rPr>
                            <w:rFonts w:ascii="Calibri" w:hAnsi="Calibri" w:cs="Calibri"/>
                            <w:color w:val="FFFFFF"/>
                            <w:sz w:val="22"/>
                            <w:szCs w:val="22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Pentru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informații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suplimentare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vă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rugăm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să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luați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legătura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cu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Managerul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Relaționare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Brokeri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și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cu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echipele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suport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brokeri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cu care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colaborați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în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 xml:space="preserve"> mod </w:t>
                        </w: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uzual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20"/>
                            <w:szCs w:val="20"/>
                          </w:rPr>
                          <w:t>.</w:t>
                        </w:r>
                      </w:p>
                      <w:p w14:paraId="765E8C49" w14:textId="32F11C54" w:rsidR="003A2986" w:rsidRDefault="003A2986" w:rsidP="003A2986">
                        <w:pPr>
                          <w:framePr w:hSpace="180" w:wrap="around" w:vAnchor="text" w:hAnchor="text" w:y="1"/>
                          <w:spacing w:line="210" w:lineRule="atLeast"/>
                          <w:ind w:left="144"/>
                          <w:suppressOverlap/>
                          <w:jc w:val="both"/>
                          <w:rPr>
                            <w:rFonts w:ascii="Calibri" w:hAnsi="Calibri" w:cs="Calibri"/>
                            <w:sz w:val="22"/>
                            <w:szCs w:val="22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Vă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mulțumim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!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br/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Echipa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Groupama</w:t>
                        </w:r>
                        <w:proofErr w:type="spellEnd"/>
                        <w:r>
                          <w:rPr>
                            <w:rFonts w:ascii="Calibri" w:hAnsi="Calibri" w:cs="Calibri"/>
                            <w:color w:val="000000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2438BA5E" w14:textId="77777777" w:rsidR="003A2986" w:rsidRDefault="003A2986" w:rsidP="003A2986">
                        <w:pPr>
                          <w:framePr w:hSpace="180" w:wrap="around" w:vAnchor="text" w:hAnchor="text" w:y="1"/>
                          <w:spacing w:line="210" w:lineRule="atLeast"/>
                          <w:ind w:left="144"/>
                          <w:suppressOverlap/>
                          <w:jc w:val="both"/>
                          <w:rPr>
                            <w:rFonts w:ascii="Calibri" w:hAnsi="Calibri" w:cs="Calibri"/>
                            <w:sz w:val="22"/>
                            <w:szCs w:val="22"/>
                          </w:rPr>
                        </w:pPr>
                      </w:p>
                      <w:p w14:paraId="073B47A9" w14:textId="66D884C0" w:rsidR="003A2986" w:rsidRDefault="003A2986" w:rsidP="003A2986">
                        <w:pPr>
                          <w:framePr w:hSpace="180" w:wrap="around" w:vAnchor="text" w:hAnchor="text" w:y="1"/>
                          <w:spacing w:line="210" w:lineRule="atLeast"/>
                          <w:ind w:left="144"/>
                          <w:suppressOverlap/>
                          <w:jc w:val="both"/>
                          <w:rPr>
                            <w:rFonts w:ascii="Arial" w:hAnsi="Arial" w:cs="Arial"/>
                            <w:b/>
                            <w:bCs/>
                            <w:color w:val="006400"/>
                            <w:sz w:val="20"/>
                            <w:szCs w:val="20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006400"/>
                            <w:sz w:val="20"/>
                            <w:szCs w:val="20"/>
                          </w:rPr>
                          <w:t>Groupama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006400"/>
                            <w:sz w:val="20"/>
                            <w:szCs w:val="20"/>
                          </w:rPr>
                          <w:br/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>Departamentul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>Comunicare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>și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>Relații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>Publice</w:t>
                        </w:r>
                        <w:proofErr w:type="spellEnd"/>
                      </w:p>
                      <w:p w14:paraId="0838D552" w14:textId="4527DDE4" w:rsidR="003A2986" w:rsidRDefault="003A2986" w:rsidP="003A2986">
                        <w:pPr>
                          <w:framePr w:hSpace="180" w:wrap="around" w:vAnchor="text" w:hAnchor="text" w:y="1"/>
                          <w:ind w:left="144"/>
                          <w:suppressOverlap/>
                          <w:jc w:val="both"/>
                          <w:rPr>
                            <w:rFonts w:ascii="Arial" w:hAnsi="Arial" w:cs="Arial"/>
                            <w:color w:val="000000"/>
                            <w:sz w:val="27"/>
                            <w:szCs w:val="27"/>
                          </w:rPr>
                        </w:pPr>
                        <w:r>
                          <w:rPr>
                            <w:rFonts w:ascii="Arial" w:hAnsi="Arial" w:cs="Arial"/>
                            <w:noProof/>
                            <w:color w:val="000000"/>
                            <w:sz w:val="27"/>
                            <w:szCs w:val="27"/>
                          </w:rPr>
                          <w:drawing>
                            <wp:inline distT="0" distB="0" distL="0" distR="0" wp14:anchorId="050AB909" wp14:editId="253A359F">
                              <wp:extent cx="3657600" cy="590550"/>
                              <wp:effectExtent l="0" t="0" r="0" b="0"/>
                              <wp:docPr id="1" name="Picture 1" descr="Logo&#10;&#10;Description automatically generated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Picture 1" descr="Logo&#10;&#10;Description automatically generated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 r:link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657600" cy="5905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075C63BD" w14:textId="77777777" w:rsidR="003A2986" w:rsidRDefault="00F562FC" w:rsidP="003A2986">
                        <w:pPr>
                          <w:framePr w:hSpace="180" w:wrap="around" w:vAnchor="text" w:hAnchor="text" w:y="1"/>
                          <w:spacing w:line="210" w:lineRule="atLeast"/>
                          <w:ind w:left="144"/>
                          <w:suppressOverlap/>
                          <w:jc w:val="both"/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</w:pPr>
                        <w:hyperlink r:id="rId10" w:history="1">
                          <w:r w:rsidR="003A2986">
                            <w:rPr>
                              <w:rStyle w:val="Hyperlink"/>
                              <w:rFonts w:ascii="Arial" w:hAnsi="Arial" w:cs="Arial"/>
                              <w:sz w:val="18"/>
                              <w:szCs w:val="18"/>
                            </w:rPr>
                            <w:t>Comercial.Groupama@groupama.ro</w:t>
                          </w:r>
                        </w:hyperlink>
                      </w:p>
                      <w:p w14:paraId="7E6AFEEE" w14:textId="77777777" w:rsidR="003A2986" w:rsidRDefault="00F562FC" w:rsidP="003A2986">
                        <w:pPr>
                          <w:framePr w:hSpace="180" w:wrap="around" w:vAnchor="text" w:hAnchor="text" w:y="1"/>
                          <w:spacing w:line="210" w:lineRule="atLeast"/>
                          <w:ind w:left="144"/>
                          <w:suppressOverlap/>
                          <w:jc w:val="both"/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</w:pPr>
                        <w:hyperlink r:id="rId11" w:history="1">
                          <w:r w:rsidR="003A2986">
                            <w:rPr>
                              <w:rStyle w:val="Hyperlink"/>
                              <w:rFonts w:ascii="Arial" w:hAnsi="Arial" w:cs="Arial"/>
                              <w:b/>
                              <w:bCs/>
                              <w:color w:val="0000FF"/>
                              <w:sz w:val="18"/>
                              <w:szCs w:val="18"/>
                            </w:rPr>
                            <w:t>groupama.ro</w:t>
                          </w:r>
                        </w:hyperlink>
                      </w:p>
                      <w:p w14:paraId="69C2F648" w14:textId="77777777" w:rsidR="003A2986" w:rsidRDefault="003A2986" w:rsidP="003A2986">
                        <w:pPr>
                          <w:framePr w:hSpace="180" w:wrap="around" w:vAnchor="text" w:hAnchor="text" w:y="1"/>
                          <w:ind w:left="144"/>
                          <w:suppressOverlap/>
                          <w:jc w:val="both"/>
                        </w:pPr>
                      </w:p>
                      <w:p w14:paraId="776F11E1" w14:textId="77777777" w:rsidR="003A2986" w:rsidRDefault="003A2986" w:rsidP="003A2986">
                        <w:pPr>
                          <w:framePr w:hSpace="180" w:wrap="around" w:vAnchor="text" w:hAnchor="text" w:y="1"/>
                          <w:spacing w:line="210" w:lineRule="atLeast"/>
                          <w:ind w:left="144"/>
                          <w:suppressOverlap/>
                          <w:jc w:val="both"/>
                          <w:rPr>
                            <w:rFonts w:ascii="Arial" w:hAnsi="Arial" w:cs="Arial"/>
                            <w:color w:val="2A6654"/>
                            <w:sz w:val="18"/>
                            <w:szCs w:val="18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18"/>
                            <w:szCs w:val="18"/>
                          </w:rPr>
                          <w:t>Groupama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bCs/>
                            <w:color w:val="2A6654"/>
                            <w:sz w:val="18"/>
                            <w:szCs w:val="18"/>
                          </w:rPr>
                          <w:br/>
                        </w:r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 xml:space="preserve">Str. Mihai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>Eminescu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 xml:space="preserve">, Nr 45, 010513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>București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 xml:space="preserve">, 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/>
                            <w:sz w:val="18"/>
                            <w:szCs w:val="18"/>
                          </w:rPr>
                          <w:t>România</w:t>
                        </w:r>
                        <w:proofErr w:type="spellEnd"/>
                      </w:p>
                    </w:tc>
                  </w:tr>
                </w:tbl>
                <w:p w14:paraId="5B07120F" w14:textId="77777777" w:rsidR="003A2986" w:rsidRDefault="003A2986" w:rsidP="003A2986">
                  <w:pPr>
                    <w:framePr w:hSpace="180" w:wrap="around" w:vAnchor="text" w:hAnchor="text" w:y="1"/>
                    <w:suppressOverlap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3A2986" w14:paraId="7878848A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4CE496C3" w14:textId="77777777" w:rsidR="003A2986" w:rsidRDefault="003A2986" w:rsidP="003A2986">
                  <w:pPr>
                    <w:framePr w:hSpace="180" w:wrap="around" w:vAnchor="text" w:hAnchor="text" w:y="1"/>
                    <w:suppressOverlap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428189D5" w14:textId="77777777" w:rsidR="003A2986" w:rsidRDefault="003A2986" w:rsidP="003A2986">
            <w:pPr>
              <w:jc w:val="both"/>
              <w:rPr>
                <w:rFonts w:ascii="Arial" w:hAnsi="Arial" w:cs="Arial"/>
                <w:color w:val="333333"/>
                <w:sz w:val="18"/>
                <w:szCs w:val="18"/>
              </w:rPr>
            </w:pPr>
          </w:p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3A2986" w14:paraId="32AF3E27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7E919933" w14:textId="77777777" w:rsidR="003A2986" w:rsidRDefault="003A2986" w:rsidP="003A2986">
                  <w:pPr>
                    <w:framePr w:hSpace="180" w:wrap="around" w:vAnchor="text" w:hAnchor="text" w:y="1"/>
                    <w:suppressOverlap/>
                    <w:rPr>
                      <w:rFonts w:ascii="Arial" w:hAnsi="Arial" w:cs="Arial"/>
                      <w:color w:val="333333"/>
                      <w:sz w:val="18"/>
                      <w:szCs w:val="18"/>
                    </w:rPr>
                  </w:pPr>
                </w:p>
              </w:tc>
            </w:tr>
            <w:tr w:rsidR="003A2986" w14:paraId="2C26F08B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3A2986" w14:paraId="22CD16FE" w14:textId="77777777">
                    <w:trPr>
                      <w:trHeight w:val="165"/>
                      <w:tblCellSpacing w:w="0" w:type="dxa"/>
                    </w:trPr>
                    <w:tc>
                      <w:tcPr>
                        <w:tcW w:w="0" w:type="auto"/>
                        <w:shd w:val="clear" w:color="auto" w:fill="C1D82F"/>
                        <w:tcMar>
                          <w:top w:w="150" w:type="dxa"/>
                          <w:left w:w="150" w:type="dxa"/>
                          <w:bottom w:w="150" w:type="dxa"/>
                          <w:right w:w="150" w:type="dxa"/>
                        </w:tcMar>
                        <w:vAlign w:val="center"/>
                        <w:hideMark/>
                      </w:tcPr>
                      <w:p w14:paraId="07F02521" w14:textId="77777777" w:rsidR="003A2986" w:rsidRDefault="003A2986" w:rsidP="003A2986">
                        <w:pPr>
                          <w:pStyle w:val="NormalWeb"/>
                          <w:framePr w:hSpace="180" w:wrap="around" w:vAnchor="text" w:hAnchor="text" w:y="1"/>
                          <w:suppressOverlap/>
                          <w:jc w:val="both"/>
                          <w:rPr>
                            <w:rFonts w:ascii="Arial" w:eastAsiaTheme="minorHAnsi" w:hAnsi="Arial" w:cs="Arial"/>
                            <w:color w:val="FFFFFF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hAnsi="Arial" w:cs="Arial"/>
                            <w:color w:val="FFFFFF"/>
                            <w:sz w:val="21"/>
                            <w:szCs w:val="21"/>
                          </w:rPr>
                          <w:t>   </w:t>
                        </w:r>
                      </w:p>
                    </w:tc>
                  </w:tr>
                </w:tbl>
                <w:p w14:paraId="30F7C400" w14:textId="77777777" w:rsidR="003A2986" w:rsidRDefault="003A2986" w:rsidP="003A2986">
                  <w:pPr>
                    <w:framePr w:hSpace="180" w:wrap="around" w:vAnchor="text" w:hAnchor="text" w:y="1"/>
                    <w:suppressOverlap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3A2986" w14:paraId="1184EAC4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3A2986" w14:paraId="6E936A6E" w14:textId="77777777">
                    <w:trPr>
                      <w:tblCellSpacing w:w="0" w:type="dxa"/>
                    </w:trPr>
                    <w:tc>
                      <w:tcPr>
                        <w:tcW w:w="0" w:type="auto"/>
                        <w:tcMar>
                          <w:top w:w="150" w:type="dxa"/>
                          <w:left w:w="150" w:type="dxa"/>
                          <w:bottom w:w="150" w:type="dxa"/>
                          <w:right w:w="150" w:type="dxa"/>
                        </w:tcMar>
                        <w:vAlign w:val="center"/>
                        <w:hideMark/>
                      </w:tcPr>
                      <w:p w14:paraId="6CE6D557" w14:textId="77777777" w:rsidR="003A2986" w:rsidRDefault="003A2986" w:rsidP="003A2986">
                        <w:pPr>
                          <w:framePr w:hSpace="180" w:wrap="around" w:vAnchor="text" w:hAnchor="text" w:y="1"/>
                          <w:suppressOverlap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866F9AB" w14:textId="77777777" w:rsidR="003A2986" w:rsidRDefault="003A2986" w:rsidP="003A2986">
                  <w:pPr>
                    <w:framePr w:hSpace="180" w:wrap="around" w:vAnchor="text" w:hAnchor="text" w:y="1"/>
                    <w:suppressOverlap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332F2C48" w14:textId="77777777" w:rsidR="003A2986" w:rsidRDefault="003A2986" w:rsidP="003A2986">
            <w:pPr>
              <w:jc w:val="both"/>
            </w:pPr>
          </w:p>
        </w:tc>
      </w:tr>
    </w:tbl>
    <w:p w14:paraId="1BD1997A" w14:textId="3F9733C4" w:rsidR="00C551A4" w:rsidRPr="00BF5BC3" w:rsidRDefault="00C551A4">
      <w:pPr>
        <w:rPr>
          <w:rFonts w:cstheme="minorHAnsi"/>
        </w:rPr>
      </w:pPr>
    </w:p>
    <w:sectPr w:rsidR="00C551A4" w:rsidRPr="00BF5BC3" w:rsidSect="00CC05DC">
      <w:pgSz w:w="12240" w:h="15840"/>
      <w:pgMar w:top="245" w:right="245" w:bottom="245" w:left="24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7B25E3"/>
    <w:multiLevelType w:val="multilevel"/>
    <w:tmpl w:val="52D2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10B"/>
    <w:rsid w:val="00035D3D"/>
    <w:rsid w:val="00053ED6"/>
    <w:rsid w:val="001E410B"/>
    <w:rsid w:val="003A2986"/>
    <w:rsid w:val="00536321"/>
    <w:rsid w:val="009E26AE"/>
    <w:rsid w:val="00BD2A9C"/>
    <w:rsid w:val="00BF5BC3"/>
    <w:rsid w:val="00C551A4"/>
    <w:rsid w:val="00CC05DC"/>
    <w:rsid w:val="00F56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A2D97"/>
  <w15:chartTrackingRefBased/>
  <w15:docId w15:val="{BABF19E0-8920-4E75-BD86-97C7D6BD0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98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9E26AE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E26A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9E26AE"/>
    <w:pPr>
      <w:spacing w:before="100" w:beforeAutospacing="1" w:after="100" w:afterAutospacing="1"/>
    </w:pPr>
    <w:rPr>
      <w:rFonts w:eastAsia="Times New Roman"/>
    </w:rPr>
  </w:style>
  <w:style w:type="character" w:styleId="Strong">
    <w:name w:val="Strong"/>
    <w:basedOn w:val="DefaultParagraphFont"/>
    <w:uiPriority w:val="22"/>
    <w:qFormat/>
    <w:rsid w:val="009E26AE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3A298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505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cid:image005.png@01D7BE80.90E188B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www.groupama.ro/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Comercial.Groupama@groupama.ro" TargetMode="External"/><Relationship Id="rId4" Type="http://schemas.openxmlformats.org/officeDocument/2006/relationships/webSettings" Target="webSettings.xml"/><Relationship Id="rId9" Type="http://schemas.openxmlformats.org/officeDocument/2006/relationships/image" Target="cid:image001.png@01D7B6B9.7A5A44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Destine4</dc:creator>
  <cp:keywords/>
  <dc:description/>
  <cp:lastModifiedBy>nicoleta cazacu</cp:lastModifiedBy>
  <cp:revision>2</cp:revision>
  <dcterms:created xsi:type="dcterms:W3CDTF">2021-10-15T11:13:00Z</dcterms:created>
  <dcterms:modified xsi:type="dcterms:W3CDTF">2021-10-15T11:13:00Z</dcterms:modified>
</cp:coreProperties>
</file>